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A53" w:rsidRDefault="00F82D21"/>
    <w:p w:rsidR="00653F87" w:rsidRDefault="00653F87"/>
    <w:p w:rsidR="00653F87" w:rsidRPr="00F82D21" w:rsidRDefault="00653F87">
      <w:pPr>
        <w:rPr>
          <w:b/>
          <w:sz w:val="28"/>
          <w:szCs w:val="28"/>
        </w:rPr>
      </w:pPr>
      <w:proofErr w:type="spellStart"/>
      <w:r w:rsidRPr="00F82D21">
        <w:rPr>
          <w:b/>
          <w:sz w:val="28"/>
          <w:szCs w:val="28"/>
        </w:rPr>
        <w:t>Đáp</w:t>
      </w:r>
      <w:proofErr w:type="spellEnd"/>
      <w:r w:rsidRPr="00F82D21">
        <w:rPr>
          <w:b/>
          <w:sz w:val="28"/>
          <w:szCs w:val="28"/>
        </w:rPr>
        <w:t xml:space="preserve"> </w:t>
      </w:r>
      <w:proofErr w:type="spellStart"/>
      <w:r w:rsidRPr="00F82D21">
        <w:rPr>
          <w:b/>
          <w:sz w:val="28"/>
          <w:szCs w:val="28"/>
        </w:rPr>
        <w:t>án</w:t>
      </w:r>
      <w:proofErr w:type="spellEnd"/>
      <w:r w:rsidRPr="00F82D21">
        <w:rPr>
          <w:b/>
          <w:sz w:val="28"/>
          <w:szCs w:val="28"/>
        </w:rPr>
        <w:t xml:space="preserve"> TN:</w:t>
      </w:r>
      <w:r w:rsidR="00B2280F" w:rsidRPr="00F82D21">
        <w:rPr>
          <w:b/>
          <w:sz w:val="28"/>
          <w:szCs w:val="28"/>
        </w:rPr>
        <w:t xml:space="preserve"> (6đ)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5"/>
        <w:gridCol w:w="2250"/>
        <w:gridCol w:w="2340"/>
        <w:gridCol w:w="2085"/>
        <w:gridCol w:w="1870"/>
      </w:tblGrid>
      <w:tr w:rsidR="002577BE" w:rsidTr="002577BE">
        <w:tc>
          <w:tcPr>
            <w:tcW w:w="805" w:type="dxa"/>
          </w:tcPr>
          <w:p w:rsidR="002577BE" w:rsidRDefault="002577BE" w:rsidP="002577BE">
            <w:pPr>
              <w:jc w:val="center"/>
            </w:pPr>
            <w:bookmarkStart w:id="0" w:name="_GoBack"/>
          </w:p>
        </w:tc>
        <w:tc>
          <w:tcPr>
            <w:tcW w:w="2250" w:type="dxa"/>
          </w:tcPr>
          <w:p w:rsidR="002577BE" w:rsidRDefault="002577BE" w:rsidP="00F82D21">
            <w:pPr>
              <w:jc w:val="center"/>
            </w:pPr>
            <w:proofErr w:type="spellStart"/>
            <w:r>
              <w:t>Đề</w:t>
            </w:r>
            <w:proofErr w:type="spellEnd"/>
            <w:r>
              <w:t xml:space="preserve"> 132</w:t>
            </w:r>
          </w:p>
        </w:tc>
        <w:tc>
          <w:tcPr>
            <w:tcW w:w="2340" w:type="dxa"/>
          </w:tcPr>
          <w:p w:rsidR="002577BE" w:rsidRDefault="002577BE" w:rsidP="00F82D21">
            <w:pPr>
              <w:jc w:val="center"/>
            </w:pPr>
            <w:r>
              <w:t>ĐỀ 209</w:t>
            </w:r>
          </w:p>
        </w:tc>
        <w:tc>
          <w:tcPr>
            <w:tcW w:w="2085" w:type="dxa"/>
          </w:tcPr>
          <w:p w:rsidR="002577BE" w:rsidRDefault="002577BE" w:rsidP="00F82D21">
            <w:pPr>
              <w:jc w:val="center"/>
            </w:pPr>
            <w:r>
              <w:t>ĐỀ 357</w:t>
            </w:r>
          </w:p>
        </w:tc>
        <w:tc>
          <w:tcPr>
            <w:tcW w:w="1870" w:type="dxa"/>
          </w:tcPr>
          <w:p w:rsidR="002577BE" w:rsidRDefault="002577BE" w:rsidP="00F82D21">
            <w:pPr>
              <w:jc w:val="center"/>
            </w:pPr>
            <w:r>
              <w:t>ĐỀ 485</w:t>
            </w:r>
          </w:p>
        </w:tc>
      </w:tr>
      <w:bookmarkEnd w:id="0"/>
      <w:tr w:rsidR="002577BE" w:rsidTr="002577BE">
        <w:tc>
          <w:tcPr>
            <w:tcW w:w="805" w:type="dxa"/>
          </w:tcPr>
          <w:p w:rsidR="002577BE" w:rsidRDefault="002577BE">
            <w:r>
              <w:t>1</w:t>
            </w:r>
          </w:p>
        </w:tc>
        <w:tc>
          <w:tcPr>
            <w:tcW w:w="2250" w:type="dxa"/>
          </w:tcPr>
          <w:p w:rsidR="002577BE" w:rsidRDefault="002577BE" w:rsidP="00F82D21">
            <w:pPr>
              <w:jc w:val="center"/>
            </w:pPr>
            <w:r>
              <w:t>B</w:t>
            </w:r>
          </w:p>
        </w:tc>
        <w:tc>
          <w:tcPr>
            <w:tcW w:w="2340" w:type="dxa"/>
          </w:tcPr>
          <w:p w:rsidR="002577BE" w:rsidRDefault="002577BE" w:rsidP="00F82D21">
            <w:pPr>
              <w:jc w:val="center"/>
            </w:pPr>
            <w:r>
              <w:t>D</w:t>
            </w:r>
          </w:p>
        </w:tc>
        <w:tc>
          <w:tcPr>
            <w:tcW w:w="2085" w:type="dxa"/>
          </w:tcPr>
          <w:p w:rsidR="002577BE" w:rsidRDefault="00262513" w:rsidP="00F82D21">
            <w:pPr>
              <w:jc w:val="center"/>
            </w:pPr>
            <w:r>
              <w:t>A</w:t>
            </w:r>
          </w:p>
        </w:tc>
        <w:tc>
          <w:tcPr>
            <w:tcW w:w="1870" w:type="dxa"/>
          </w:tcPr>
          <w:p w:rsidR="002577BE" w:rsidRDefault="00262513" w:rsidP="00F82D21">
            <w:pPr>
              <w:jc w:val="center"/>
            </w:pPr>
            <w:r>
              <w:t>C</w:t>
            </w:r>
          </w:p>
        </w:tc>
      </w:tr>
      <w:tr w:rsidR="002577BE" w:rsidTr="002577BE">
        <w:tc>
          <w:tcPr>
            <w:tcW w:w="805" w:type="dxa"/>
          </w:tcPr>
          <w:p w:rsidR="002577BE" w:rsidRDefault="002577BE">
            <w:r>
              <w:t>2</w:t>
            </w:r>
          </w:p>
        </w:tc>
        <w:tc>
          <w:tcPr>
            <w:tcW w:w="2250" w:type="dxa"/>
          </w:tcPr>
          <w:p w:rsidR="002577BE" w:rsidRDefault="002577BE" w:rsidP="00F82D21">
            <w:pPr>
              <w:jc w:val="center"/>
            </w:pPr>
            <w:r>
              <w:t>C</w:t>
            </w:r>
          </w:p>
        </w:tc>
        <w:tc>
          <w:tcPr>
            <w:tcW w:w="2340" w:type="dxa"/>
          </w:tcPr>
          <w:p w:rsidR="002577BE" w:rsidRDefault="002577BE" w:rsidP="00F82D21">
            <w:pPr>
              <w:jc w:val="center"/>
            </w:pPr>
            <w:r>
              <w:t>A</w:t>
            </w:r>
          </w:p>
        </w:tc>
        <w:tc>
          <w:tcPr>
            <w:tcW w:w="2085" w:type="dxa"/>
          </w:tcPr>
          <w:p w:rsidR="002577BE" w:rsidRDefault="00262513" w:rsidP="00F82D21">
            <w:pPr>
              <w:jc w:val="center"/>
            </w:pPr>
            <w:r>
              <w:t>B</w:t>
            </w:r>
          </w:p>
        </w:tc>
        <w:tc>
          <w:tcPr>
            <w:tcW w:w="1870" w:type="dxa"/>
          </w:tcPr>
          <w:p w:rsidR="002577BE" w:rsidRDefault="00262513" w:rsidP="00F82D21">
            <w:pPr>
              <w:jc w:val="center"/>
            </w:pPr>
            <w:r>
              <w:t>D</w:t>
            </w:r>
          </w:p>
        </w:tc>
      </w:tr>
      <w:tr w:rsidR="002577BE" w:rsidTr="002577BE">
        <w:tc>
          <w:tcPr>
            <w:tcW w:w="805" w:type="dxa"/>
          </w:tcPr>
          <w:p w:rsidR="002577BE" w:rsidRDefault="002577BE">
            <w:r>
              <w:t>3</w:t>
            </w:r>
          </w:p>
        </w:tc>
        <w:tc>
          <w:tcPr>
            <w:tcW w:w="2250" w:type="dxa"/>
          </w:tcPr>
          <w:p w:rsidR="002577BE" w:rsidRDefault="002577BE" w:rsidP="00F82D21">
            <w:pPr>
              <w:jc w:val="center"/>
            </w:pPr>
            <w:r>
              <w:t>C</w:t>
            </w:r>
          </w:p>
        </w:tc>
        <w:tc>
          <w:tcPr>
            <w:tcW w:w="2340" w:type="dxa"/>
          </w:tcPr>
          <w:p w:rsidR="002577BE" w:rsidRDefault="002577BE" w:rsidP="00F82D21">
            <w:pPr>
              <w:jc w:val="center"/>
            </w:pPr>
            <w:r>
              <w:t>A</w:t>
            </w:r>
          </w:p>
        </w:tc>
        <w:tc>
          <w:tcPr>
            <w:tcW w:w="2085" w:type="dxa"/>
          </w:tcPr>
          <w:p w:rsidR="002577BE" w:rsidRDefault="00262513" w:rsidP="00F82D21">
            <w:pPr>
              <w:jc w:val="center"/>
            </w:pPr>
            <w:r>
              <w:t>A</w:t>
            </w:r>
          </w:p>
        </w:tc>
        <w:tc>
          <w:tcPr>
            <w:tcW w:w="1870" w:type="dxa"/>
          </w:tcPr>
          <w:p w:rsidR="002577BE" w:rsidRDefault="00262513" w:rsidP="00F82D21">
            <w:pPr>
              <w:jc w:val="center"/>
            </w:pPr>
            <w:r>
              <w:t>A</w:t>
            </w:r>
          </w:p>
        </w:tc>
      </w:tr>
      <w:tr w:rsidR="002577BE" w:rsidTr="002577BE">
        <w:tc>
          <w:tcPr>
            <w:tcW w:w="805" w:type="dxa"/>
          </w:tcPr>
          <w:p w:rsidR="002577BE" w:rsidRDefault="002577BE">
            <w:r>
              <w:t>4</w:t>
            </w:r>
          </w:p>
        </w:tc>
        <w:tc>
          <w:tcPr>
            <w:tcW w:w="2250" w:type="dxa"/>
          </w:tcPr>
          <w:p w:rsidR="002577BE" w:rsidRDefault="002577BE" w:rsidP="00F82D21">
            <w:pPr>
              <w:jc w:val="center"/>
            </w:pPr>
            <w:r>
              <w:t>A</w:t>
            </w:r>
          </w:p>
        </w:tc>
        <w:tc>
          <w:tcPr>
            <w:tcW w:w="2340" w:type="dxa"/>
          </w:tcPr>
          <w:p w:rsidR="002577BE" w:rsidRDefault="002577BE" w:rsidP="00F82D21">
            <w:pPr>
              <w:jc w:val="center"/>
            </w:pPr>
            <w:r>
              <w:t>C</w:t>
            </w:r>
          </w:p>
        </w:tc>
        <w:tc>
          <w:tcPr>
            <w:tcW w:w="2085" w:type="dxa"/>
          </w:tcPr>
          <w:p w:rsidR="002577BE" w:rsidRDefault="00262513" w:rsidP="00F82D21">
            <w:pPr>
              <w:jc w:val="center"/>
            </w:pPr>
            <w:r>
              <w:t>B</w:t>
            </w:r>
          </w:p>
        </w:tc>
        <w:tc>
          <w:tcPr>
            <w:tcW w:w="1870" w:type="dxa"/>
          </w:tcPr>
          <w:p w:rsidR="002577BE" w:rsidRDefault="00262513" w:rsidP="00F82D21">
            <w:pPr>
              <w:jc w:val="center"/>
            </w:pPr>
            <w:r>
              <w:t>C</w:t>
            </w:r>
          </w:p>
        </w:tc>
      </w:tr>
      <w:tr w:rsidR="002577BE" w:rsidTr="002577BE">
        <w:tc>
          <w:tcPr>
            <w:tcW w:w="805" w:type="dxa"/>
          </w:tcPr>
          <w:p w:rsidR="002577BE" w:rsidRDefault="002577BE">
            <w:r>
              <w:t>5</w:t>
            </w:r>
          </w:p>
        </w:tc>
        <w:tc>
          <w:tcPr>
            <w:tcW w:w="2250" w:type="dxa"/>
          </w:tcPr>
          <w:p w:rsidR="002577BE" w:rsidRDefault="002577BE" w:rsidP="00F82D21">
            <w:pPr>
              <w:jc w:val="center"/>
            </w:pPr>
            <w:r>
              <w:t>D</w:t>
            </w:r>
          </w:p>
        </w:tc>
        <w:tc>
          <w:tcPr>
            <w:tcW w:w="2340" w:type="dxa"/>
          </w:tcPr>
          <w:p w:rsidR="002577BE" w:rsidRDefault="002577BE" w:rsidP="00F82D21">
            <w:pPr>
              <w:jc w:val="center"/>
            </w:pPr>
            <w:r>
              <w:t>B</w:t>
            </w:r>
          </w:p>
        </w:tc>
        <w:tc>
          <w:tcPr>
            <w:tcW w:w="2085" w:type="dxa"/>
          </w:tcPr>
          <w:p w:rsidR="002577BE" w:rsidRDefault="00262513" w:rsidP="00F82D21">
            <w:pPr>
              <w:jc w:val="center"/>
            </w:pPr>
            <w:r>
              <w:t>D</w:t>
            </w:r>
          </w:p>
        </w:tc>
        <w:tc>
          <w:tcPr>
            <w:tcW w:w="1870" w:type="dxa"/>
          </w:tcPr>
          <w:p w:rsidR="002577BE" w:rsidRDefault="00262513" w:rsidP="00F82D21">
            <w:pPr>
              <w:jc w:val="center"/>
            </w:pPr>
            <w:r>
              <w:t>A</w:t>
            </w:r>
          </w:p>
        </w:tc>
      </w:tr>
      <w:tr w:rsidR="002577BE" w:rsidTr="002577BE">
        <w:tc>
          <w:tcPr>
            <w:tcW w:w="805" w:type="dxa"/>
          </w:tcPr>
          <w:p w:rsidR="002577BE" w:rsidRDefault="002577BE">
            <w:r>
              <w:t>6</w:t>
            </w:r>
          </w:p>
        </w:tc>
        <w:tc>
          <w:tcPr>
            <w:tcW w:w="2250" w:type="dxa"/>
          </w:tcPr>
          <w:p w:rsidR="002577BE" w:rsidRDefault="002577BE" w:rsidP="00F82D21">
            <w:pPr>
              <w:jc w:val="center"/>
            </w:pPr>
            <w:r>
              <w:t>A</w:t>
            </w:r>
          </w:p>
        </w:tc>
        <w:tc>
          <w:tcPr>
            <w:tcW w:w="2340" w:type="dxa"/>
          </w:tcPr>
          <w:p w:rsidR="002577BE" w:rsidRDefault="002577BE" w:rsidP="00F82D21">
            <w:pPr>
              <w:jc w:val="center"/>
            </w:pPr>
            <w:r>
              <w:t>B</w:t>
            </w:r>
          </w:p>
        </w:tc>
        <w:tc>
          <w:tcPr>
            <w:tcW w:w="2085" w:type="dxa"/>
          </w:tcPr>
          <w:p w:rsidR="002577BE" w:rsidRDefault="00262513" w:rsidP="00F82D21">
            <w:pPr>
              <w:jc w:val="center"/>
            </w:pPr>
            <w:r>
              <w:t>C</w:t>
            </w:r>
          </w:p>
        </w:tc>
        <w:tc>
          <w:tcPr>
            <w:tcW w:w="1870" w:type="dxa"/>
          </w:tcPr>
          <w:p w:rsidR="002577BE" w:rsidRDefault="00262513" w:rsidP="00F82D21">
            <w:pPr>
              <w:jc w:val="center"/>
            </w:pPr>
            <w:r>
              <w:t>C</w:t>
            </w:r>
          </w:p>
        </w:tc>
      </w:tr>
      <w:tr w:rsidR="002577BE" w:rsidTr="002577BE">
        <w:tc>
          <w:tcPr>
            <w:tcW w:w="805" w:type="dxa"/>
          </w:tcPr>
          <w:p w:rsidR="002577BE" w:rsidRDefault="002577BE">
            <w:r>
              <w:t>7</w:t>
            </w:r>
          </w:p>
        </w:tc>
        <w:tc>
          <w:tcPr>
            <w:tcW w:w="2250" w:type="dxa"/>
          </w:tcPr>
          <w:p w:rsidR="002577BE" w:rsidRDefault="002577BE" w:rsidP="00F82D21">
            <w:pPr>
              <w:jc w:val="center"/>
            </w:pPr>
            <w:r>
              <w:t>A</w:t>
            </w:r>
          </w:p>
        </w:tc>
        <w:tc>
          <w:tcPr>
            <w:tcW w:w="2340" w:type="dxa"/>
          </w:tcPr>
          <w:p w:rsidR="002577BE" w:rsidRDefault="002577BE" w:rsidP="00F82D21">
            <w:pPr>
              <w:jc w:val="center"/>
            </w:pPr>
            <w:r>
              <w:t>A</w:t>
            </w:r>
          </w:p>
        </w:tc>
        <w:tc>
          <w:tcPr>
            <w:tcW w:w="2085" w:type="dxa"/>
          </w:tcPr>
          <w:p w:rsidR="002577BE" w:rsidRDefault="00262513" w:rsidP="00F82D21">
            <w:pPr>
              <w:jc w:val="center"/>
            </w:pPr>
            <w:r>
              <w:t>D</w:t>
            </w:r>
          </w:p>
        </w:tc>
        <w:tc>
          <w:tcPr>
            <w:tcW w:w="1870" w:type="dxa"/>
          </w:tcPr>
          <w:p w:rsidR="002577BE" w:rsidRDefault="00262513" w:rsidP="00F82D21">
            <w:pPr>
              <w:jc w:val="center"/>
            </w:pPr>
            <w:r>
              <w:t>A</w:t>
            </w:r>
          </w:p>
        </w:tc>
      </w:tr>
      <w:tr w:rsidR="002577BE" w:rsidTr="002577BE">
        <w:tc>
          <w:tcPr>
            <w:tcW w:w="805" w:type="dxa"/>
          </w:tcPr>
          <w:p w:rsidR="002577BE" w:rsidRDefault="002577BE">
            <w:r>
              <w:t>8</w:t>
            </w:r>
          </w:p>
        </w:tc>
        <w:tc>
          <w:tcPr>
            <w:tcW w:w="2250" w:type="dxa"/>
          </w:tcPr>
          <w:p w:rsidR="002577BE" w:rsidRDefault="002577BE" w:rsidP="00F82D21">
            <w:pPr>
              <w:jc w:val="center"/>
            </w:pPr>
            <w:r>
              <w:t>A</w:t>
            </w:r>
          </w:p>
        </w:tc>
        <w:tc>
          <w:tcPr>
            <w:tcW w:w="2340" w:type="dxa"/>
          </w:tcPr>
          <w:p w:rsidR="002577BE" w:rsidRDefault="002577BE" w:rsidP="00F82D21">
            <w:pPr>
              <w:jc w:val="center"/>
            </w:pPr>
            <w:r>
              <w:t>D</w:t>
            </w:r>
          </w:p>
        </w:tc>
        <w:tc>
          <w:tcPr>
            <w:tcW w:w="2085" w:type="dxa"/>
          </w:tcPr>
          <w:p w:rsidR="002577BE" w:rsidRDefault="00262513" w:rsidP="00F82D21">
            <w:pPr>
              <w:jc w:val="center"/>
            </w:pPr>
            <w:r>
              <w:t>D</w:t>
            </w:r>
          </w:p>
        </w:tc>
        <w:tc>
          <w:tcPr>
            <w:tcW w:w="1870" w:type="dxa"/>
          </w:tcPr>
          <w:p w:rsidR="002577BE" w:rsidRDefault="00262513" w:rsidP="00F82D21">
            <w:pPr>
              <w:jc w:val="center"/>
            </w:pPr>
            <w:r>
              <w:t>A</w:t>
            </w:r>
          </w:p>
        </w:tc>
      </w:tr>
      <w:tr w:rsidR="002577BE" w:rsidTr="002577BE">
        <w:tc>
          <w:tcPr>
            <w:tcW w:w="805" w:type="dxa"/>
          </w:tcPr>
          <w:p w:rsidR="002577BE" w:rsidRDefault="002577BE">
            <w:r>
              <w:t>9</w:t>
            </w:r>
          </w:p>
        </w:tc>
        <w:tc>
          <w:tcPr>
            <w:tcW w:w="2250" w:type="dxa"/>
          </w:tcPr>
          <w:p w:rsidR="002577BE" w:rsidRDefault="002577BE" w:rsidP="00F82D21">
            <w:pPr>
              <w:jc w:val="center"/>
            </w:pPr>
            <w:r>
              <w:t>D</w:t>
            </w:r>
          </w:p>
        </w:tc>
        <w:tc>
          <w:tcPr>
            <w:tcW w:w="2340" w:type="dxa"/>
          </w:tcPr>
          <w:p w:rsidR="002577BE" w:rsidRDefault="002577BE" w:rsidP="00F82D21">
            <w:pPr>
              <w:jc w:val="center"/>
            </w:pPr>
            <w:r>
              <w:t>B</w:t>
            </w:r>
          </w:p>
        </w:tc>
        <w:tc>
          <w:tcPr>
            <w:tcW w:w="2085" w:type="dxa"/>
          </w:tcPr>
          <w:p w:rsidR="002577BE" w:rsidRDefault="00262513" w:rsidP="00F82D21">
            <w:pPr>
              <w:jc w:val="center"/>
            </w:pPr>
            <w:r>
              <w:t>A</w:t>
            </w:r>
          </w:p>
        </w:tc>
        <w:tc>
          <w:tcPr>
            <w:tcW w:w="1870" w:type="dxa"/>
          </w:tcPr>
          <w:p w:rsidR="002577BE" w:rsidRDefault="00262513" w:rsidP="00F82D21">
            <w:pPr>
              <w:jc w:val="center"/>
            </w:pPr>
            <w:r>
              <w:t>B</w:t>
            </w:r>
          </w:p>
        </w:tc>
      </w:tr>
      <w:tr w:rsidR="002577BE" w:rsidTr="002577BE">
        <w:tc>
          <w:tcPr>
            <w:tcW w:w="805" w:type="dxa"/>
          </w:tcPr>
          <w:p w:rsidR="002577BE" w:rsidRDefault="002577BE">
            <w:r>
              <w:t>10</w:t>
            </w:r>
          </w:p>
        </w:tc>
        <w:tc>
          <w:tcPr>
            <w:tcW w:w="2250" w:type="dxa"/>
          </w:tcPr>
          <w:p w:rsidR="002577BE" w:rsidRDefault="002577BE" w:rsidP="00F82D21">
            <w:pPr>
              <w:jc w:val="center"/>
            </w:pPr>
            <w:r>
              <w:t>A</w:t>
            </w:r>
          </w:p>
        </w:tc>
        <w:tc>
          <w:tcPr>
            <w:tcW w:w="2340" w:type="dxa"/>
          </w:tcPr>
          <w:p w:rsidR="002577BE" w:rsidRDefault="002577BE" w:rsidP="00F82D21">
            <w:pPr>
              <w:jc w:val="center"/>
            </w:pPr>
            <w:r>
              <w:t>B</w:t>
            </w:r>
          </w:p>
        </w:tc>
        <w:tc>
          <w:tcPr>
            <w:tcW w:w="2085" w:type="dxa"/>
          </w:tcPr>
          <w:p w:rsidR="002577BE" w:rsidRDefault="00262513" w:rsidP="00F82D21">
            <w:pPr>
              <w:jc w:val="center"/>
            </w:pPr>
            <w:r>
              <w:t>B</w:t>
            </w:r>
          </w:p>
        </w:tc>
        <w:tc>
          <w:tcPr>
            <w:tcW w:w="1870" w:type="dxa"/>
          </w:tcPr>
          <w:p w:rsidR="002577BE" w:rsidRDefault="00262513" w:rsidP="00F82D21">
            <w:pPr>
              <w:jc w:val="center"/>
            </w:pPr>
            <w:r>
              <w:t>D</w:t>
            </w:r>
          </w:p>
        </w:tc>
      </w:tr>
      <w:tr w:rsidR="002577BE" w:rsidTr="002577BE">
        <w:tc>
          <w:tcPr>
            <w:tcW w:w="805" w:type="dxa"/>
          </w:tcPr>
          <w:p w:rsidR="002577BE" w:rsidRDefault="002577BE">
            <w:r>
              <w:t>11</w:t>
            </w:r>
          </w:p>
        </w:tc>
        <w:tc>
          <w:tcPr>
            <w:tcW w:w="2250" w:type="dxa"/>
          </w:tcPr>
          <w:p w:rsidR="002577BE" w:rsidRDefault="002577BE" w:rsidP="00F82D21">
            <w:pPr>
              <w:jc w:val="center"/>
            </w:pPr>
            <w:r>
              <w:t>D</w:t>
            </w:r>
          </w:p>
        </w:tc>
        <w:tc>
          <w:tcPr>
            <w:tcW w:w="2340" w:type="dxa"/>
          </w:tcPr>
          <w:p w:rsidR="002577BE" w:rsidRDefault="002577BE" w:rsidP="00F82D21">
            <w:pPr>
              <w:jc w:val="center"/>
            </w:pPr>
            <w:r>
              <w:t>D</w:t>
            </w:r>
          </w:p>
        </w:tc>
        <w:tc>
          <w:tcPr>
            <w:tcW w:w="2085" w:type="dxa"/>
          </w:tcPr>
          <w:p w:rsidR="002577BE" w:rsidRDefault="00262513" w:rsidP="00F82D21">
            <w:pPr>
              <w:jc w:val="center"/>
            </w:pPr>
            <w:r>
              <w:t>A</w:t>
            </w:r>
          </w:p>
        </w:tc>
        <w:tc>
          <w:tcPr>
            <w:tcW w:w="1870" w:type="dxa"/>
          </w:tcPr>
          <w:p w:rsidR="002577BE" w:rsidRDefault="00262513" w:rsidP="00F82D21">
            <w:pPr>
              <w:jc w:val="center"/>
            </w:pPr>
            <w:r>
              <w:t>A</w:t>
            </w:r>
          </w:p>
        </w:tc>
      </w:tr>
      <w:tr w:rsidR="002577BE" w:rsidTr="002577BE">
        <w:tc>
          <w:tcPr>
            <w:tcW w:w="805" w:type="dxa"/>
          </w:tcPr>
          <w:p w:rsidR="002577BE" w:rsidRDefault="002577BE">
            <w:r>
              <w:t>12</w:t>
            </w:r>
          </w:p>
        </w:tc>
        <w:tc>
          <w:tcPr>
            <w:tcW w:w="2250" w:type="dxa"/>
          </w:tcPr>
          <w:p w:rsidR="002577BE" w:rsidRDefault="002577BE" w:rsidP="00F82D21">
            <w:pPr>
              <w:jc w:val="center"/>
            </w:pPr>
            <w:r>
              <w:t>A</w:t>
            </w:r>
          </w:p>
        </w:tc>
        <w:tc>
          <w:tcPr>
            <w:tcW w:w="2340" w:type="dxa"/>
          </w:tcPr>
          <w:p w:rsidR="002577BE" w:rsidRDefault="002577BE" w:rsidP="00F82D21">
            <w:pPr>
              <w:jc w:val="center"/>
            </w:pPr>
            <w:r>
              <w:t>A</w:t>
            </w:r>
          </w:p>
        </w:tc>
        <w:tc>
          <w:tcPr>
            <w:tcW w:w="2085" w:type="dxa"/>
          </w:tcPr>
          <w:p w:rsidR="002577BE" w:rsidRDefault="00262513" w:rsidP="00F82D21">
            <w:pPr>
              <w:jc w:val="center"/>
            </w:pPr>
            <w:r>
              <w:t>B</w:t>
            </w:r>
          </w:p>
        </w:tc>
        <w:tc>
          <w:tcPr>
            <w:tcW w:w="1870" w:type="dxa"/>
          </w:tcPr>
          <w:p w:rsidR="002577BE" w:rsidRDefault="00262513" w:rsidP="00F82D21">
            <w:pPr>
              <w:jc w:val="center"/>
            </w:pPr>
            <w:r>
              <w:t>B</w:t>
            </w:r>
          </w:p>
        </w:tc>
      </w:tr>
      <w:tr w:rsidR="002577BE" w:rsidTr="002577BE">
        <w:tc>
          <w:tcPr>
            <w:tcW w:w="805" w:type="dxa"/>
          </w:tcPr>
          <w:p w:rsidR="002577BE" w:rsidRDefault="002577BE">
            <w:r>
              <w:t>13</w:t>
            </w:r>
          </w:p>
        </w:tc>
        <w:tc>
          <w:tcPr>
            <w:tcW w:w="2250" w:type="dxa"/>
          </w:tcPr>
          <w:p w:rsidR="002577BE" w:rsidRDefault="002577BE" w:rsidP="00F82D21">
            <w:pPr>
              <w:jc w:val="center"/>
            </w:pPr>
            <w:r>
              <w:t>B</w:t>
            </w:r>
          </w:p>
        </w:tc>
        <w:tc>
          <w:tcPr>
            <w:tcW w:w="2340" w:type="dxa"/>
          </w:tcPr>
          <w:p w:rsidR="002577BE" w:rsidRDefault="002577BE" w:rsidP="00F82D21">
            <w:pPr>
              <w:jc w:val="center"/>
            </w:pPr>
            <w:r>
              <w:t>C</w:t>
            </w:r>
          </w:p>
        </w:tc>
        <w:tc>
          <w:tcPr>
            <w:tcW w:w="2085" w:type="dxa"/>
          </w:tcPr>
          <w:p w:rsidR="002577BE" w:rsidRDefault="00262513" w:rsidP="00F82D21">
            <w:pPr>
              <w:jc w:val="center"/>
            </w:pPr>
            <w:r>
              <w:t>B</w:t>
            </w:r>
          </w:p>
        </w:tc>
        <w:tc>
          <w:tcPr>
            <w:tcW w:w="1870" w:type="dxa"/>
          </w:tcPr>
          <w:p w:rsidR="002577BE" w:rsidRDefault="00262513" w:rsidP="00F82D21">
            <w:pPr>
              <w:jc w:val="center"/>
            </w:pPr>
            <w:r>
              <w:t>A</w:t>
            </w:r>
          </w:p>
        </w:tc>
      </w:tr>
      <w:tr w:rsidR="002577BE" w:rsidTr="002577BE">
        <w:tc>
          <w:tcPr>
            <w:tcW w:w="805" w:type="dxa"/>
          </w:tcPr>
          <w:p w:rsidR="002577BE" w:rsidRDefault="002577BE">
            <w:r>
              <w:t>14</w:t>
            </w:r>
          </w:p>
        </w:tc>
        <w:tc>
          <w:tcPr>
            <w:tcW w:w="2250" w:type="dxa"/>
          </w:tcPr>
          <w:p w:rsidR="002577BE" w:rsidRDefault="002577BE" w:rsidP="00F82D21">
            <w:pPr>
              <w:jc w:val="center"/>
            </w:pPr>
            <w:r>
              <w:t>A</w:t>
            </w:r>
          </w:p>
        </w:tc>
        <w:tc>
          <w:tcPr>
            <w:tcW w:w="2340" w:type="dxa"/>
          </w:tcPr>
          <w:p w:rsidR="002577BE" w:rsidRDefault="002577BE" w:rsidP="00F82D21">
            <w:pPr>
              <w:jc w:val="center"/>
            </w:pPr>
            <w:r>
              <w:t>A</w:t>
            </w:r>
          </w:p>
        </w:tc>
        <w:tc>
          <w:tcPr>
            <w:tcW w:w="2085" w:type="dxa"/>
          </w:tcPr>
          <w:p w:rsidR="002577BE" w:rsidRDefault="00262513" w:rsidP="00F82D21">
            <w:pPr>
              <w:jc w:val="center"/>
            </w:pPr>
            <w:r>
              <w:t>C</w:t>
            </w:r>
          </w:p>
        </w:tc>
        <w:tc>
          <w:tcPr>
            <w:tcW w:w="1870" w:type="dxa"/>
          </w:tcPr>
          <w:p w:rsidR="002577BE" w:rsidRDefault="00262513" w:rsidP="00F82D21">
            <w:pPr>
              <w:jc w:val="center"/>
            </w:pPr>
            <w:r>
              <w:t>C</w:t>
            </w:r>
          </w:p>
        </w:tc>
      </w:tr>
      <w:tr w:rsidR="002577BE" w:rsidTr="002577BE">
        <w:tc>
          <w:tcPr>
            <w:tcW w:w="805" w:type="dxa"/>
          </w:tcPr>
          <w:p w:rsidR="002577BE" w:rsidRDefault="002577BE">
            <w:r>
              <w:t>15</w:t>
            </w:r>
          </w:p>
        </w:tc>
        <w:tc>
          <w:tcPr>
            <w:tcW w:w="2250" w:type="dxa"/>
          </w:tcPr>
          <w:p w:rsidR="002577BE" w:rsidRDefault="002577BE" w:rsidP="00F82D21">
            <w:pPr>
              <w:jc w:val="center"/>
            </w:pPr>
            <w:r>
              <w:t>B</w:t>
            </w:r>
          </w:p>
        </w:tc>
        <w:tc>
          <w:tcPr>
            <w:tcW w:w="2340" w:type="dxa"/>
          </w:tcPr>
          <w:p w:rsidR="002577BE" w:rsidRDefault="002577BE" w:rsidP="00F82D21">
            <w:pPr>
              <w:jc w:val="center"/>
            </w:pPr>
            <w:r>
              <w:t>C</w:t>
            </w:r>
          </w:p>
        </w:tc>
        <w:tc>
          <w:tcPr>
            <w:tcW w:w="2085" w:type="dxa"/>
          </w:tcPr>
          <w:p w:rsidR="002577BE" w:rsidRDefault="00262513" w:rsidP="00F82D21">
            <w:pPr>
              <w:jc w:val="center"/>
            </w:pPr>
            <w:r>
              <w:t>C</w:t>
            </w:r>
          </w:p>
        </w:tc>
        <w:tc>
          <w:tcPr>
            <w:tcW w:w="1870" w:type="dxa"/>
          </w:tcPr>
          <w:p w:rsidR="002577BE" w:rsidRDefault="00262513" w:rsidP="00F82D21">
            <w:pPr>
              <w:jc w:val="center"/>
            </w:pPr>
            <w:r>
              <w:t>D</w:t>
            </w:r>
          </w:p>
        </w:tc>
      </w:tr>
      <w:tr w:rsidR="002577BE" w:rsidTr="002577BE">
        <w:tc>
          <w:tcPr>
            <w:tcW w:w="805" w:type="dxa"/>
          </w:tcPr>
          <w:p w:rsidR="002577BE" w:rsidRDefault="002577BE">
            <w:r>
              <w:t>16</w:t>
            </w:r>
          </w:p>
        </w:tc>
        <w:tc>
          <w:tcPr>
            <w:tcW w:w="2250" w:type="dxa"/>
          </w:tcPr>
          <w:p w:rsidR="002577BE" w:rsidRDefault="002577BE" w:rsidP="00F82D21">
            <w:pPr>
              <w:jc w:val="center"/>
            </w:pPr>
            <w:r>
              <w:t>C</w:t>
            </w:r>
          </w:p>
        </w:tc>
        <w:tc>
          <w:tcPr>
            <w:tcW w:w="2340" w:type="dxa"/>
          </w:tcPr>
          <w:p w:rsidR="002577BE" w:rsidRDefault="002577BE" w:rsidP="00F82D21">
            <w:pPr>
              <w:jc w:val="center"/>
            </w:pPr>
            <w:r>
              <w:t>A</w:t>
            </w:r>
          </w:p>
        </w:tc>
        <w:tc>
          <w:tcPr>
            <w:tcW w:w="2085" w:type="dxa"/>
          </w:tcPr>
          <w:p w:rsidR="002577BE" w:rsidRDefault="00262513" w:rsidP="00F82D21">
            <w:pPr>
              <w:jc w:val="center"/>
            </w:pPr>
            <w:r>
              <w:t>D</w:t>
            </w:r>
          </w:p>
        </w:tc>
        <w:tc>
          <w:tcPr>
            <w:tcW w:w="1870" w:type="dxa"/>
          </w:tcPr>
          <w:p w:rsidR="002577BE" w:rsidRDefault="00262513" w:rsidP="00F82D21">
            <w:pPr>
              <w:jc w:val="center"/>
            </w:pPr>
            <w:r>
              <w:t>C</w:t>
            </w:r>
          </w:p>
        </w:tc>
      </w:tr>
      <w:tr w:rsidR="002577BE" w:rsidTr="002577BE">
        <w:tc>
          <w:tcPr>
            <w:tcW w:w="805" w:type="dxa"/>
          </w:tcPr>
          <w:p w:rsidR="002577BE" w:rsidRDefault="002577BE">
            <w:r>
              <w:t>17</w:t>
            </w:r>
          </w:p>
        </w:tc>
        <w:tc>
          <w:tcPr>
            <w:tcW w:w="2250" w:type="dxa"/>
          </w:tcPr>
          <w:p w:rsidR="002577BE" w:rsidRDefault="002577BE" w:rsidP="00F82D21">
            <w:pPr>
              <w:jc w:val="center"/>
            </w:pPr>
            <w:r>
              <w:t>B</w:t>
            </w:r>
          </w:p>
        </w:tc>
        <w:tc>
          <w:tcPr>
            <w:tcW w:w="2340" w:type="dxa"/>
          </w:tcPr>
          <w:p w:rsidR="002577BE" w:rsidRDefault="002577BE" w:rsidP="00F82D21">
            <w:pPr>
              <w:jc w:val="center"/>
            </w:pPr>
            <w:r>
              <w:t>A</w:t>
            </w:r>
          </w:p>
        </w:tc>
        <w:tc>
          <w:tcPr>
            <w:tcW w:w="2085" w:type="dxa"/>
          </w:tcPr>
          <w:p w:rsidR="002577BE" w:rsidRDefault="00262513" w:rsidP="00F82D21">
            <w:pPr>
              <w:jc w:val="center"/>
            </w:pPr>
            <w:r>
              <w:t>C</w:t>
            </w:r>
          </w:p>
        </w:tc>
        <w:tc>
          <w:tcPr>
            <w:tcW w:w="1870" w:type="dxa"/>
          </w:tcPr>
          <w:p w:rsidR="002577BE" w:rsidRDefault="00262513" w:rsidP="00F82D21">
            <w:pPr>
              <w:jc w:val="center"/>
            </w:pPr>
            <w:r>
              <w:t>A</w:t>
            </w:r>
          </w:p>
        </w:tc>
      </w:tr>
      <w:tr w:rsidR="002577BE" w:rsidTr="002577BE">
        <w:tc>
          <w:tcPr>
            <w:tcW w:w="805" w:type="dxa"/>
          </w:tcPr>
          <w:p w:rsidR="002577BE" w:rsidRDefault="002577BE">
            <w:r>
              <w:t>18</w:t>
            </w:r>
          </w:p>
        </w:tc>
        <w:tc>
          <w:tcPr>
            <w:tcW w:w="2250" w:type="dxa"/>
          </w:tcPr>
          <w:p w:rsidR="002577BE" w:rsidRDefault="002577BE" w:rsidP="00F82D21">
            <w:pPr>
              <w:jc w:val="center"/>
            </w:pPr>
            <w:r>
              <w:t>A</w:t>
            </w:r>
          </w:p>
        </w:tc>
        <w:tc>
          <w:tcPr>
            <w:tcW w:w="2340" w:type="dxa"/>
          </w:tcPr>
          <w:p w:rsidR="002577BE" w:rsidRDefault="002577BE" w:rsidP="00F82D21">
            <w:pPr>
              <w:jc w:val="center"/>
            </w:pPr>
            <w:r>
              <w:t>C</w:t>
            </w:r>
          </w:p>
        </w:tc>
        <w:tc>
          <w:tcPr>
            <w:tcW w:w="2085" w:type="dxa"/>
          </w:tcPr>
          <w:p w:rsidR="002577BE" w:rsidRDefault="00262513" w:rsidP="00F82D21">
            <w:pPr>
              <w:jc w:val="center"/>
            </w:pPr>
            <w:r>
              <w:t>A</w:t>
            </w:r>
          </w:p>
        </w:tc>
        <w:tc>
          <w:tcPr>
            <w:tcW w:w="1870" w:type="dxa"/>
          </w:tcPr>
          <w:p w:rsidR="002577BE" w:rsidRDefault="00262513" w:rsidP="00F82D21">
            <w:pPr>
              <w:jc w:val="center"/>
            </w:pPr>
            <w:r>
              <w:t>C</w:t>
            </w:r>
          </w:p>
        </w:tc>
      </w:tr>
      <w:tr w:rsidR="002577BE" w:rsidTr="002577BE">
        <w:tc>
          <w:tcPr>
            <w:tcW w:w="805" w:type="dxa"/>
          </w:tcPr>
          <w:p w:rsidR="002577BE" w:rsidRDefault="002577BE">
            <w:r>
              <w:t>19</w:t>
            </w:r>
          </w:p>
        </w:tc>
        <w:tc>
          <w:tcPr>
            <w:tcW w:w="2250" w:type="dxa"/>
          </w:tcPr>
          <w:p w:rsidR="002577BE" w:rsidRDefault="002577BE" w:rsidP="00F82D21">
            <w:pPr>
              <w:jc w:val="center"/>
            </w:pPr>
            <w:r>
              <w:t>C</w:t>
            </w:r>
          </w:p>
        </w:tc>
        <w:tc>
          <w:tcPr>
            <w:tcW w:w="2340" w:type="dxa"/>
          </w:tcPr>
          <w:p w:rsidR="002577BE" w:rsidRDefault="002577BE" w:rsidP="00F82D21">
            <w:pPr>
              <w:jc w:val="center"/>
            </w:pPr>
            <w:r>
              <w:t>B</w:t>
            </w:r>
          </w:p>
        </w:tc>
        <w:tc>
          <w:tcPr>
            <w:tcW w:w="2085" w:type="dxa"/>
          </w:tcPr>
          <w:p w:rsidR="002577BE" w:rsidRDefault="00262513" w:rsidP="00F82D21">
            <w:pPr>
              <w:jc w:val="center"/>
            </w:pPr>
            <w:r>
              <w:t>D</w:t>
            </w:r>
          </w:p>
        </w:tc>
        <w:tc>
          <w:tcPr>
            <w:tcW w:w="1870" w:type="dxa"/>
          </w:tcPr>
          <w:p w:rsidR="002577BE" w:rsidRDefault="00262513" w:rsidP="00F82D21">
            <w:pPr>
              <w:jc w:val="center"/>
            </w:pPr>
            <w:r>
              <w:t>B</w:t>
            </w:r>
          </w:p>
        </w:tc>
      </w:tr>
      <w:tr w:rsidR="002577BE" w:rsidTr="002577BE">
        <w:tc>
          <w:tcPr>
            <w:tcW w:w="805" w:type="dxa"/>
          </w:tcPr>
          <w:p w:rsidR="002577BE" w:rsidRDefault="002577BE">
            <w:r>
              <w:t>20</w:t>
            </w:r>
          </w:p>
        </w:tc>
        <w:tc>
          <w:tcPr>
            <w:tcW w:w="2250" w:type="dxa"/>
          </w:tcPr>
          <w:p w:rsidR="002577BE" w:rsidRDefault="002577BE" w:rsidP="00F82D21">
            <w:pPr>
              <w:jc w:val="center"/>
            </w:pPr>
            <w:r>
              <w:t>B</w:t>
            </w:r>
          </w:p>
        </w:tc>
        <w:tc>
          <w:tcPr>
            <w:tcW w:w="2340" w:type="dxa"/>
          </w:tcPr>
          <w:p w:rsidR="002577BE" w:rsidRDefault="002577BE" w:rsidP="00F82D21">
            <w:pPr>
              <w:jc w:val="center"/>
            </w:pPr>
            <w:r>
              <w:t>C</w:t>
            </w:r>
          </w:p>
        </w:tc>
        <w:tc>
          <w:tcPr>
            <w:tcW w:w="2085" w:type="dxa"/>
          </w:tcPr>
          <w:p w:rsidR="002577BE" w:rsidRDefault="00262513" w:rsidP="00F82D21">
            <w:pPr>
              <w:jc w:val="center"/>
            </w:pPr>
            <w:r>
              <w:t>D</w:t>
            </w:r>
          </w:p>
        </w:tc>
        <w:tc>
          <w:tcPr>
            <w:tcW w:w="1870" w:type="dxa"/>
          </w:tcPr>
          <w:p w:rsidR="002577BE" w:rsidRDefault="00262513" w:rsidP="00F82D21">
            <w:pPr>
              <w:jc w:val="center"/>
            </w:pPr>
            <w:r>
              <w:t>A</w:t>
            </w:r>
          </w:p>
        </w:tc>
      </w:tr>
      <w:tr w:rsidR="002577BE" w:rsidTr="002577BE">
        <w:tc>
          <w:tcPr>
            <w:tcW w:w="805" w:type="dxa"/>
          </w:tcPr>
          <w:p w:rsidR="002577BE" w:rsidRDefault="002577BE">
            <w:r>
              <w:t>21</w:t>
            </w:r>
          </w:p>
        </w:tc>
        <w:tc>
          <w:tcPr>
            <w:tcW w:w="2250" w:type="dxa"/>
          </w:tcPr>
          <w:p w:rsidR="002577BE" w:rsidRDefault="002577BE" w:rsidP="00F82D21">
            <w:pPr>
              <w:jc w:val="center"/>
            </w:pPr>
            <w:r>
              <w:t>B</w:t>
            </w:r>
          </w:p>
        </w:tc>
        <w:tc>
          <w:tcPr>
            <w:tcW w:w="2340" w:type="dxa"/>
          </w:tcPr>
          <w:p w:rsidR="002577BE" w:rsidRDefault="002577BE" w:rsidP="00F82D21">
            <w:pPr>
              <w:jc w:val="center"/>
            </w:pPr>
            <w:r>
              <w:t>A</w:t>
            </w:r>
          </w:p>
        </w:tc>
        <w:tc>
          <w:tcPr>
            <w:tcW w:w="2085" w:type="dxa"/>
          </w:tcPr>
          <w:p w:rsidR="002577BE" w:rsidRDefault="00262513" w:rsidP="00F82D21">
            <w:pPr>
              <w:jc w:val="center"/>
            </w:pPr>
            <w:r>
              <w:t>C</w:t>
            </w:r>
          </w:p>
        </w:tc>
        <w:tc>
          <w:tcPr>
            <w:tcW w:w="1870" w:type="dxa"/>
          </w:tcPr>
          <w:p w:rsidR="002577BE" w:rsidRDefault="00262513" w:rsidP="00F82D21">
            <w:pPr>
              <w:jc w:val="center"/>
            </w:pPr>
            <w:r>
              <w:t>C</w:t>
            </w:r>
          </w:p>
        </w:tc>
      </w:tr>
      <w:tr w:rsidR="002577BE" w:rsidTr="002577BE">
        <w:tc>
          <w:tcPr>
            <w:tcW w:w="805" w:type="dxa"/>
          </w:tcPr>
          <w:p w:rsidR="002577BE" w:rsidRDefault="002577BE">
            <w:r>
              <w:t>22</w:t>
            </w:r>
          </w:p>
        </w:tc>
        <w:tc>
          <w:tcPr>
            <w:tcW w:w="2250" w:type="dxa"/>
          </w:tcPr>
          <w:p w:rsidR="002577BE" w:rsidRDefault="002577BE" w:rsidP="00F82D21">
            <w:pPr>
              <w:jc w:val="center"/>
            </w:pPr>
            <w:r>
              <w:t>A</w:t>
            </w:r>
          </w:p>
        </w:tc>
        <w:tc>
          <w:tcPr>
            <w:tcW w:w="2340" w:type="dxa"/>
          </w:tcPr>
          <w:p w:rsidR="002577BE" w:rsidRDefault="002577BE" w:rsidP="00F82D21">
            <w:pPr>
              <w:jc w:val="center"/>
            </w:pPr>
            <w:r>
              <w:t>C</w:t>
            </w:r>
          </w:p>
        </w:tc>
        <w:tc>
          <w:tcPr>
            <w:tcW w:w="2085" w:type="dxa"/>
          </w:tcPr>
          <w:p w:rsidR="002577BE" w:rsidRDefault="00262513" w:rsidP="00F82D21">
            <w:pPr>
              <w:jc w:val="center"/>
            </w:pPr>
            <w:r>
              <w:t>D</w:t>
            </w:r>
          </w:p>
        </w:tc>
        <w:tc>
          <w:tcPr>
            <w:tcW w:w="1870" w:type="dxa"/>
          </w:tcPr>
          <w:p w:rsidR="002577BE" w:rsidRDefault="00262513" w:rsidP="00F82D21">
            <w:pPr>
              <w:jc w:val="center"/>
            </w:pPr>
            <w:r>
              <w:t>D</w:t>
            </w:r>
          </w:p>
        </w:tc>
      </w:tr>
      <w:tr w:rsidR="002577BE" w:rsidTr="002577BE">
        <w:tc>
          <w:tcPr>
            <w:tcW w:w="805" w:type="dxa"/>
          </w:tcPr>
          <w:p w:rsidR="002577BE" w:rsidRDefault="002577BE">
            <w:r>
              <w:t>23</w:t>
            </w:r>
          </w:p>
        </w:tc>
        <w:tc>
          <w:tcPr>
            <w:tcW w:w="2250" w:type="dxa"/>
          </w:tcPr>
          <w:p w:rsidR="002577BE" w:rsidRDefault="002577BE" w:rsidP="00F82D21">
            <w:pPr>
              <w:jc w:val="center"/>
            </w:pPr>
            <w:r>
              <w:t>A</w:t>
            </w:r>
          </w:p>
        </w:tc>
        <w:tc>
          <w:tcPr>
            <w:tcW w:w="2340" w:type="dxa"/>
          </w:tcPr>
          <w:p w:rsidR="002577BE" w:rsidRDefault="002577BE" w:rsidP="00F82D21">
            <w:pPr>
              <w:jc w:val="center"/>
            </w:pPr>
            <w:r>
              <w:t>C</w:t>
            </w:r>
          </w:p>
        </w:tc>
        <w:tc>
          <w:tcPr>
            <w:tcW w:w="2085" w:type="dxa"/>
          </w:tcPr>
          <w:p w:rsidR="002577BE" w:rsidRDefault="00262513" w:rsidP="00F82D21">
            <w:pPr>
              <w:jc w:val="center"/>
            </w:pPr>
            <w:r>
              <w:t>A</w:t>
            </w:r>
          </w:p>
        </w:tc>
        <w:tc>
          <w:tcPr>
            <w:tcW w:w="1870" w:type="dxa"/>
          </w:tcPr>
          <w:p w:rsidR="002577BE" w:rsidRDefault="00262513" w:rsidP="00F82D21">
            <w:pPr>
              <w:jc w:val="center"/>
            </w:pPr>
            <w:r>
              <w:t>B</w:t>
            </w:r>
          </w:p>
        </w:tc>
      </w:tr>
      <w:tr w:rsidR="002577BE" w:rsidTr="002577BE">
        <w:tc>
          <w:tcPr>
            <w:tcW w:w="805" w:type="dxa"/>
          </w:tcPr>
          <w:p w:rsidR="002577BE" w:rsidRDefault="002577BE">
            <w:r>
              <w:t>24</w:t>
            </w:r>
          </w:p>
        </w:tc>
        <w:tc>
          <w:tcPr>
            <w:tcW w:w="2250" w:type="dxa"/>
          </w:tcPr>
          <w:p w:rsidR="002577BE" w:rsidRDefault="002577BE" w:rsidP="00F82D21">
            <w:pPr>
              <w:jc w:val="center"/>
            </w:pPr>
            <w:r>
              <w:t>A</w:t>
            </w:r>
          </w:p>
        </w:tc>
        <w:tc>
          <w:tcPr>
            <w:tcW w:w="2340" w:type="dxa"/>
          </w:tcPr>
          <w:p w:rsidR="002577BE" w:rsidRDefault="002577BE" w:rsidP="00F82D21">
            <w:pPr>
              <w:jc w:val="center"/>
            </w:pPr>
            <w:r>
              <w:t>A</w:t>
            </w:r>
          </w:p>
        </w:tc>
        <w:tc>
          <w:tcPr>
            <w:tcW w:w="2085" w:type="dxa"/>
          </w:tcPr>
          <w:p w:rsidR="002577BE" w:rsidRDefault="00262513" w:rsidP="00F82D21">
            <w:pPr>
              <w:jc w:val="center"/>
            </w:pPr>
            <w:r>
              <w:t>A</w:t>
            </w:r>
          </w:p>
        </w:tc>
        <w:tc>
          <w:tcPr>
            <w:tcW w:w="1870" w:type="dxa"/>
          </w:tcPr>
          <w:p w:rsidR="002577BE" w:rsidRDefault="00262513" w:rsidP="00F82D21">
            <w:pPr>
              <w:jc w:val="center"/>
            </w:pPr>
            <w:r>
              <w:t>A</w:t>
            </w:r>
          </w:p>
        </w:tc>
      </w:tr>
    </w:tbl>
    <w:p w:rsidR="00653F87" w:rsidRDefault="00653F87"/>
    <w:p w:rsidR="00B2280F" w:rsidRPr="00F82D21" w:rsidRDefault="00B2280F">
      <w:pPr>
        <w:rPr>
          <w:b/>
          <w:sz w:val="28"/>
          <w:szCs w:val="28"/>
        </w:rPr>
      </w:pPr>
      <w:r w:rsidRPr="00F82D21">
        <w:rPr>
          <w:b/>
          <w:sz w:val="28"/>
          <w:szCs w:val="28"/>
        </w:rPr>
        <w:t>ĐÁP ÁN TL: (4đ)</w:t>
      </w:r>
    </w:p>
    <w:p w:rsidR="00F82D21" w:rsidRPr="00F82D21" w:rsidRDefault="00F82D21">
      <w:pPr>
        <w:rPr>
          <w:b/>
          <w:sz w:val="28"/>
          <w:szCs w:val="28"/>
        </w:rPr>
      </w:pPr>
      <w:proofErr w:type="spellStart"/>
      <w:r w:rsidRPr="00F82D21">
        <w:rPr>
          <w:b/>
          <w:sz w:val="28"/>
          <w:szCs w:val="28"/>
        </w:rPr>
        <w:t>Câu</w:t>
      </w:r>
      <w:proofErr w:type="spellEnd"/>
      <w:r w:rsidRPr="00F82D21">
        <w:rPr>
          <w:b/>
          <w:sz w:val="28"/>
          <w:szCs w:val="28"/>
        </w:rPr>
        <w:t xml:space="preserve"> 1: 2 </w:t>
      </w:r>
      <w:proofErr w:type="spellStart"/>
      <w:r w:rsidRPr="00F82D21">
        <w:rPr>
          <w:b/>
          <w:sz w:val="28"/>
          <w:szCs w:val="28"/>
        </w:rPr>
        <w:t>điểm</w:t>
      </w:r>
      <w:proofErr w:type="spellEnd"/>
    </w:p>
    <w:p w:rsidR="00F82D21" w:rsidRPr="00F924CF" w:rsidRDefault="00F82D21" w:rsidP="00F82D21">
      <w:pPr>
        <w:ind w:left="202" w:hanging="202"/>
        <w:jc w:val="both"/>
        <w:rPr>
          <w:b/>
          <w:sz w:val="28"/>
          <w:szCs w:val="28"/>
        </w:rPr>
      </w:pPr>
      <w:r w:rsidRPr="00F924CF">
        <w:rPr>
          <w:b/>
          <w:sz w:val="28"/>
          <w:szCs w:val="28"/>
          <w:lang w:val="vi-VN"/>
        </w:rPr>
        <w:t xml:space="preserve"> </w:t>
      </w:r>
      <w:r>
        <w:rPr>
          <w:b/>
          <w:sz w:val="28"/>
          <w:szCs w:val="28"/>
        </w:rPr>
        <w:t xml:space="preserve">a) </w:t>
      </w:r>
      <w:r w:rsidRPr="00F924CF">
        <w:rPr>
          <w:b/>
          <w:sz w:val="28"/>
          <w:szCs w:val="28"/>
          <w:u w:val="single"/>
          <w:lang w:val="vi-VN"/>
        </w:rPr>
        <w:t>Diễn biến</w:t>
      </w:r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phong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trào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Đồng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Khởi</w:t>
      </w:r>
      <w:proofErr w:type="spellEnd"/>
      <w:r w:rsidRPr="00F924CF">
        <w:rPr>
          <w:b/>
          <w:sz w:val="28"/>
          <w:szCs w:val="28"/>
          <w:lang w:val="vi-VN"/>
        </w:rPr>
        <w:t xml:space="preserve">: </w:t>
      </w:r>
    </w:p>
    <w:p w:rsidR="00F82D21" w:rsidRPr="00F924CF" w:rsidRDefault="00F82D21" w:rsidP="00F82D21">
      <w:pPr>
        <w:ind w:left="202" w:hanging="202"/>
        <w:jc w:val="both"/>
        <w:rPr>
          <w:bCs/>
          <w:sz w:val="28"/>
          <w:szCs w:val="28"/>
          <w:lang w:val="vi-VN"/>
        </w:rPr>
      </w:pPr>
      <w:r w:rsidRPr="00F924CF">
        <w:rPr>
          <w:bCs/>
          <w:sz w:val="28"/>
          <w:szCs w:val="28"/>
          <w:lang w:val="vi-VN"/>
        </w:rPr>
        <w:t xml:space="preserve">- 1959 phong trào nổ ra lẻ tẻ ở </w:t>
      </w:r>
      <w:r w:rsidRPr="00F924CF">
        <w:rPr>
          <w:bCs/>
          <w:sz w:val="28"/>
          <w:szCs w:val="28"/>
          <w:u w:val="dotted"/>
          <w:lang w:val="vi-VN"/>
        </w:rPr>
        <w:t>Vĩnh Thạnh, Bác Ái, Trà Bồng</w:t>
      </w:r>
      <w:r w:rsidRPr="00F924CF">
        <w:rPr>
          <w:bCs/>
          <w:sz w:val="28"/>
          <w:szCs w:val="28"/>
          <w:lang w:val="vi-VN"/>
        </w:rPr>
        <w:t xml:space="preserve"> rồi lan rộng khắp miền Nam, tiêu biểu là cuộc “Đồng khởi” ở </w:t>
      </w:r>
      <w:r w:rsidRPr="00F924CF">
        <w:rPr>
          <w:bCs/>
          <w:sz w:val="28"/>
          <w:szCs w:val="28"/>
          <w:u w:val="dotted"/>
          <w:lang w:val="vi-VN"/>
        </w:rPr>
        <w:t>Bến Tre</w:t>
      </w:r>
      <w:r w:rsidRPr="00F924CF">
        <w:rPr>
          <w:bCs/>
          <w:sz w:val="28"/>
          <w:szCs w:val="28"/>
          <w:lang w:val="vi-VN"/>
        </w:rPr>
        <w:t>.</w:t>
      </w:r>
    </w:p>
    <w:p w:rsidR="00F82D21" w:rsidRPr="00F924CF" w:rsidRDefault="00F82D21" w:rsidP="00F82D21">
      <w:pPr>
        <w:ind w:left="202" w:hanging="202"/>
        <w:jc w:val="both"/>
        <w:rPr>
          <w:bCs/>
          <w:iCs/>
          <w:sz w:val="28"/>
          <w:szCs w:val="28"/>
          <w:lang w:val="vi-VN"/>
        </w:rPr>
      </w:pPr>
      <w:r w:rsidRPr="00F924CF">
        <w:rPr>
          <w:bCs/>
          <w:sz w:val="28"/>
          <w:szCs w:val="28"/>
          <w:lang w:val="vi-VN"/>
        </w:rPr>
        <w:t xml:space="preserve">- </w:t>
      </w:r>
      <w:r w:rsidRPr="00F924CF">
        <w:rPr>
          <w:b/>
          <w:bCs/>
          <w:iCs/>
          <w:sz w:val="28"/>
          <w:szCs w:val="28"/>
          <w:lang w:val="vi-VN"/>
        </w:rPr>
        <w:t>17/01/1960</w:t>
      </w:r>
      <w:r w:rsidRPr="00F924CF">
        <w:rPr>
          <w:bCs/>
          <w:iCs/>
          <w:sz w:val="28"/>
          <w:szCs w:val="28"/>
          <w:lang w:val="vi-VN"/>
        </w:rPr>
        <w:t xml:space="preserve"> </w:t>
      </w:r>
      <w:r w:rsidRPr="00F924CF">
        <w:rPr>
          <w:bCs/>
          <w:sz w:val="28"/>
          <w:szCs w:val="28"/>
          <w:lang w:val="vi-VN"/>
        </w:rPr>
        <w:t xml:space="preserve">“Đồng khởi” nổ ra ở 3 xã </w:t>
      </w:r>
      <w:r w:rsidRPr="00F924CF">
        <w:rPr>
          <w:bCs/>
          <w:iCs/>
          <w:sz w:val="28"/>
          <w:szCs w:val="28"/>
          <w:u w:val="dotted"/>
          <w:lang w:val="vi-VN"/>
        </w:rPr>
        <w:t>Định Thủy, Phước Hiệp, Bình Khánh</w:t>
      </w:r>
      <w:r w:rsidRPr="00F924CF">
        <w:rPr>
          <w:bCs/>
          <w:sz w:val="28"/>
          <w:szCs w:val="28"/>
          <w:lang w:val="vi-VN"/>
        </w:rPr>
        <w:t xml:space="preserve">, rồi lan nhanh toàn huyện </w:t>
      </w:r>
      <w:r w:rsidRPr="00F924CF">
        <w:rPr>
          <w:bCs/>
          <w:sz w:val="28"/>
          <w:szCs w:val="28"/>
          <w:u w:val="dotted"/>
          <w:lang w:val="vi-VN"/>
        </w:rPr>
        <w:t>Mỏ Cày</w:t>
      </w:r>
      <w:r w:rsidRPr="00F924CF">
        <w:rPr>
          <w:bCs/>
          <w:sz w:val="28"/>
          <w:szCs w:val="28"/>
          <w:lang w:val="vi-VN"/>
        </w:rPr>
        <w:t xml:space="preserve"> và tỉnh </w:t>
      </w:r>
      <w:r w:rsidRPr="00F924CF">
        <w:rPr>
          <w:bCs/>
          <w:sz w:val="28"/>
          <w:szCs w:val="28"/>
          <w:u w:val="dotted"/>
          <w:lang w:val="vi-VN"/>
        </w:rPr>
        <w:t>Bến Tre</w:t>
      </w:r>
      <w:r w:rsidRPr="00F924CF">
        <w:rPr>
          <w:bCs/>
          <w:sz w:val="28"/>
          <w:szCs w:val="28"/>
          <w:lang w:val="vi-VN"/>
        </w:rPr>
        <w:t xml:space="preserve">. </w:t>
      </w:r>
      <w:r w:rsidRPr="00F924CF">
        <w:rPr>
          <w:bCs/>
          <w:iCs/>
          <w:sz w:val="28"/>
          <w:szCs w:val="28"/>
          <w:lang w:val="vi-VN"/>
        </w:rPr>
        <w:t>Quần chúng giải tán chính quyền địch, lập Ủy ban nhân dân tự quản, chia ruộng cho dân cày.</w:t>
      </w:r>
    </w:p>
    <w:p w:rsidR="00F82D21" w:rsidRPr="00F924CF" w:rsidRDefault="00F82D21" w:rsidP="00F82D21">
      <w:pPr>
        <w:ind w:left="202" w:hanging="202"/>
        <w:jc w:val="both"/>
        <w:rPr>
          <w:bCs/>
          <w:iCs/>
          <w:sz w:val="28"/>
          <w:szCs w:val="28"/>
          <w:lang w:val="vi-VN"/>
        </w:rPr>
      </w:pPr>
      <w:r w:rsidRPr="00F924CF">
        <w:rPr>
          <w:bCs/>
          <w:iCs/>
          <w:sz w:val="28"/>
          <w:szCs w:val="28"/>
          <w:lang w:val="vi-VN"/>
        </w:rPr>
        <w:lastRenderedPageBreak/>
        <w:t xml:space="preserve">- </w:t>
      </w:r>
      <w:r w:rsidRPr="00F924CF">
        <w:rPr>
          <w:bCs/>
          <w:sz w:val="28"/>
          <w:szCs w:val="28"/>
          <w:lang w:val="vi-VN"/>
        </w:rPr>
        <w:t>“Đồng khởi”</w:t>
      </w:r>
      <w:r w:rsidRPr="00F924CF">
        <w:rPr>
          <w:bCs/>
          <w:iCs/>
          <w:sz w:val="28"/>
          <w:szCs w:val="28"/>
          <w:lang w:val="vi-VN"/>
        </w:rPr>
        <w:t xml:space="preserve"> lan khắp </w:t>
      </w:r>
      <w:r w:rsidRPr="00F924CF">
        <w:rPr>
          <w:bCs/>
          <w:iCs/>
          <w:sz w:val="28"/>
          <w:szCs w:val="28"/>
          <w:u w:val="dotted"/>
          <w:lang w:val="vi-VN"/>
        </w:rPr>
        <w:t>Nam Bộ, Tây Nguyên</w:t>
      </w:r>
      <w:r w:rsidRPr="00F924CF">
        <w:rPr>
          <w:bCs/>
          <w:iCs/>
          <w:sz w:val="28"/>
          <w:szCs w:val="28"/>
          <w:lang w:val="vi-VN"/>
        </w:rPr>
        <w:t>... Cuối năm 1960, ta làm chủ nhiều thôn, xã ở Nam Bộ, Tây Nguyên, Trung Trung bộ.</w:t>
      </w:r>
    </w:p>
    <w:p w:rsidR="00F82D21" w:rsidRPr="00F924CF" w:rsidRDefault="00F82D21" w:rsidP="00F82D21">
      <w:pPr>
        <w:ind w:left="202" w:hanging="202"/>
        <w:jc w:val="both"/>
        <w:rPr>
          <w:b/>
          <w:sz w:val="28"/>
          <w:szCs w:val="28"/>
          <w:lang w:val="vi-VN"/>
        </w:rPr>
      </w:pPr>
      <w:r>
        <w:rPr>
          <w:b/>
          <w:sz w:val="28"/>
          <w:szCs w:val="28"/>
          <w:lang w:val="vi-VN"/>
        </w:rPr>
        <w:t>b</w:t>
      </w:r>
      <w:r w:rsidRPr="00F924CF">
        <w:rPr>
          <w:b/>
          <w:sz w:val="28"/>
          <w:szCs w:val="28"/>
          <w:lang w:val="vi-VN"/>
        </w:rPr>
        <w:t xml:space="preserve">) </w:t>
      </w:r>
      <w:r w:rsidRPr="00F924CF">
        <w:rPr>
          <w:b/>
          <w:sz w:val="28"/>
          <w:szCs w:val="28"/>
          <w:u w:val="single"/>
          <w:lang w:val="vi-VN"/>
        </w:rPr>
        <w:t>Ý nghĩa</w:t>
      </w:r>
      <w:r w:rsidRPr="00F924CF">
        <w:rPr>
          <w:b/>
          <w:sz w:val="28"/>
          <w:szCs w:val="28"/>
          <w:lang w:val="vi-VN"/>
        </w:rPr>
        <w:t>:</w:t>
      </w:r>
    </w:p>
    <w:p w:rsidR="00F82D21" w:rsidRPr="00F924CF" w:rsidRDefault="00F82D21" w:rsidP="00F82D21">
      <w:pPr>
        <w:ind w:left="202" w:hanging="202"/>
        <w:jc w:val="both"/>
        <w:rPr>
          <w:bCs/>
          <w:sz w:val="28"/>
          <w:szCs w:val="28"/>
          <w:lang w:val="vi-VN"/>
        </w:rPr>
      </w:pPr>
      <w:r w:rsidRPr="00F924CF">
        <w:rPr>
          <w:bCs/>
          <w:sz w:val="28"/>
          <w:szCs w:val="28"/>
          <w:lang w:val="vi-VN"/>
        </w:rPr>
        <w:t xml:space="preserve">- Giáng đòn nặng nề vào chính sách </w:t>
      </w:r>
      <w:r w:rsidRPr="00F924CF">
        <w:rPr>
          <w:bCs/>
          <w:sz w:val="28"/>
          <w:szCs w:val="28"/>
          <w:u w:val="dotted"/>
          <w:lang w:val="vi-VN"/>
        </w:rPr>
        <w:t>thực dân mới của Mỹ</w:t>
      </w:r>
      <w:r w:rsidRPr="00F924CF">
        <w:rPr>
          <w:bCs/>
          <w:sz w:val="28"/>
          <w:szCs w:val="28"/>
          <w:lang w:val="vi-VN"/>
        </w:rPr>
        <w:t>.</w:t>
      </w:r>
    </w:p>
    <w:p w:rsidR="00F82D21" w:rsidRPr="00F924CF" w:rsidRDefault="00F82D21" w:rsidP="00F82D21">
      <w:pPr>
        <w:ind w:left="202" w:hanging="202"/>
        <w:jc w:val="both"/>
        <w:rPr>
          <w:bCs/>
          <w:sz w:val="28"/>
          <w:szCs w:val="28"/>
          <w:lang w:val="vi-VN"/>
        </w:rPr>
      </w:pPr>
      <w:r w:rsidRPr="00F924CF">
        <w:rPr>
          <w:bCs/>
          <w:sz w:val="28"/>
          <w:szCs w:val="28"/>
          <w:lang w:val="vi-VN"/>
        </w:rPr>
        <w:t xml:space="preserve">- Làm lung lay chính quyền </w:t>
      </w:r>
      <w:r w:rsidRPr="00F924CF">
        <w:rPr>
          <w:bCs/>
          <w:sz w:val="28"/>
          <w:szCs w:val="28"/>
          <w:u w:val="dotted"/>
          <w:lang w:val="vi-VN"/>
        </w:rPr>
        <w:t>Ngô Đình Diệm</w:t>
      </w:r>
      <w:r w:rsidRPr="00F924CF">
        <w:rPr>
          <w:bCs/>
          <w:sz w:val="28"/>
          <w:szCs w:val="28"/>
          <w:lang w:val="vi-VN"/>
        </w:rPr>
        <w:t>.</w:t>
      </w:r>
    </w:p>
    <w:p w:rsidR="00F82D21" w:rsidRPr="00F924CF" w:rsidRDefault="00F82D21" w:rsidP="00F82D21">
      <w:pPr>
        <w:ind w:left="202" w:hanging="202"/>
        <w:jc w:val="both"/>
        <w:rPr>
          <w:bCs/>
          <w:sz w:val="28"/>
          <w:szCs w:val="28"/>
          <w:lang w:val="vi-VN"/>
        </w:rPr>
      </w:pPr>
      <w:r w:rsidRPr="00F924CF">
        <w:rPr>
          <w:bCs/>
          <w:sz w:val="28"/>
          <w:szCs w:val="28"/>
          <w:lang w:val="vi-VN"/>
        </w:rPr>
        <w:t xml:space="preserve">- Đánh dấu bước phát triển nhảy vọt của cách mạng Miền Nam từ thế </w:t>
      </w:r>
      <w:r w:rsidRPr="00F924CF">
        <w:rPr>
          <w:bCs/>
          <w:sz w:val="28"/>
          <w:szCs w:val="28"/>
          <w:u w:val="dotted"/>
          <w:lang w:val="vi-VN"/>
        </w:rPr>
        <w:t>giữ gìn lực lượng sang thế tiến công</w:t>
      </w:r>
      <w:r w:rsidRPr="00F924CF">
        <w:rPr>
          <w:bCs/>
          <w:sz w:val="28"/>
          <w:szCs w:val="28"/>
          <w:lang w:val="vi-VN"/>
        </w:rPr>
        <w:t xml:space="preserve">. </w:t>
      </w:r>
    </w:p>
    <w:p w:rsidR="00F82D21" w:rsidRPr="00F924CF" w:rsidRDefault="00F82D21" w:rsidP="00F82D21">
      <w:pPr>
        <w:ind w:left="202" w:hanging="202"/>
        <w:jc w:val="both"/>
        <w:rPr>
          <w:bCs/>
          <w:iCs/>
          <w:sz w:val="28"/>
          <w:szCs w:val="28"/>
          <w:lang w:val="vi-VN"/>
        </w:rPr>
      </w:pPr>
      <w:r w:rsidRPr="00F924CF">
        <w:rPr>
          <w:sz w:val="28"/>
          <w:szCs w:val="28"/>
          <w:lang w:val="vi-VN"/>
        </w:rPr>
        <w:t xml:space="preserve">- </w:t>
      </w:r>
      <w:r w:rsidRPr="00F924CF">
        <w:rPr>
          <w:bCs/>
          <w:sz w:val="28"/>
          <w:szCs w:val="28"/>
          <w:lang w:val="vi-VN"/>
        </w:rPr>
        <w:t xml:space="preserve">Thúc đẩy </w:t>
      </w:r>
      <w:r w:rsidRPr="00F924CF">
        <w:rPr>
          <w:bCs/>
          <w:sz w:val="28"/>
          <w:szCs w:val="28"/>
          <w:u w:val="dotted"/>
          <w:lang w:val="vi-VN"/>
        </w:rPr>
        <w:t>Mặt trận dân tộc giải phóng miền Nam Việt Nam</w:t>
      </w:r>
      <w:r w:rsidRPr="00F924CF">
        <w:rPr>
          <w:bCs/>
          <w:sz w:val="28"/>
          <w:szCs w:val="28"/>
          <w:lang w:val="vi-VN"/>
        </w:rPr>
        <w:t xml:space="preserve"> ra đời (20/12/1960) do Luật sư Nguyễn Hữu Thọ làm Chủ tịch.</w:t>
      </w:r>
    </w:p>
    <w:p w:rsidR="00F82D21" w:rsidRPr="00F82D21" w:rsidRDefault="00F82D21" w:rsidP="00F82D21">
      <w:pPr>
        <w:rPr>
          <w:b/>
          <w:sz w:val="28"/>
          <w:szCs w:val="28"/>
        </w:rPr>
      </w:pPr>
      <w:proofErr w:type="spellStart"/>
      <w:r w:rsidRPr="00F82D21">
        <w:rPr>
          <w:b/>
          <w:sz w:val="28"/>
          <w:szCs w:val="28"/>
        </w:rPr>
        <w:t>Câu</w:t>
      </w:r>
      <w:proofErr w:type="spellEnd"/>
      <w:r w:rsidRPr="00F82D21">
        <w:rPr>
          <w:b/>
          <w:sz w:val="28"/>
          <w:szCs w:val="28"/>
        </w:rPr>
        <w:t xml:space="preserve"> </w:t>
      </w:r>
      <w:r w:rsidRPr="00F82D21">
        <w:rPr>
          <w:b/>
          <w:sz w:val="28"/>
          <w:szCs w:val="28"/>
        </w:rPr>
        <w:t>2</w:t>
      </w:r>
      <w:r w:rsidRPr="00F82D21">
        <w:rPr>
          <w:b/>
          <w:sz w:val="28"/>
          <w:szCs w:val="28"/>
        </w:rPr>
        <w:t xml:space="preserve">: </w:t>
      </w:r>
      <w:r w:rsidRPr="00F82D21">
        <w:rPr>
          <w:b/>
          <w:sz w:val="28"/>
          <w:szCs w:val="28"/>
        </w:rPr>
        <w:t>(</w:t>
      </w:r>
      <w:r w:rsidRPr="00F82D21">
        <w:rPr>
          <w:b/>
          <w:sz w:val="28"/>
          <w:szCs w:val="28"/>
        </w:rPr>
        <w:t xml:space="preserve">2 </w:t>
      </w:r>
      <w:proofErr w:type="spellStart"/>
      <w:r w:rsidRPr="00F82D21">
        <w:rPr>
          <w:b/>
          <w:sz w:val="28"/>
          <w:szCs w:val="28"/>
        </w:rPr>
        <w:t>điểm</w:t>
      </w:r>
      <w:proofErr w:type="spellEnd"/>
      <w:r w:rsidRPr="00F82D21">
        <w:rPr>
          <w:b/>
          <w:sz w:val="28"/>
          <w:szCs w:val="28"/>
        </w:rPr>
        <w:t>)</w:t>
      </w:r>
      <w:r>
        <w:rPr>
          <w:b/>
          <w:sz w:val="28"/>
          <w:szCs w:val="28"/>
        </w:rPr>
        <w:t xml:space="preserve">: </w:t>
      </w:r>
      <w:r w:rsidRPr="00F924CF">
        <w:rPr>
          <w:b/>
          <w:snapToGrid w:val="0"/>
          <w:sz w:val="28"/>
          <w:szCs w:val="28"/>
          <w:u w:val="single"/>
          <w:lang w:val="vi-VN"/>
        </w:rPr>
        <w:t>Nội dung của Hiệp định Paris</w:t>
      </w:r>
      <w:r w:rsidRPr="00F924CF">
        <w:rPr>
          <w:b/>
          <w:snapToGrid w:val="0"/>
          <w:sz w:val="28"/>
          <w:szCs w:val="28"/>
          <w:lang w:val="vi-VN"/>
        </w:rPr>
        <w:t>:</w:t>
      </w:r>
    </w:p>
    <w:p w:rsidR="00F82D21" w:rsidRPr="00F924CF" w:rsidRDefault="00F82D21" w:rsidP="00F82D21">
      <w:pPr>
        <w:ind w:left="202" w:hanging="202"/>
        <w:jc w:val="both"/>
        <w:rPr>
          <w:snapToGrid w:val="0"/>
          <w:sz w:val="28"/>
          <w:szCs w:val="28"/>
          <w:lang w:val="vi-VN"/>
        </w:rPr>
      </w:pPr>
      <w:r w:rsidRPr="00F924CF">
        <w:rPr>
          <w:snapToGrid w:val="0"/>
          <w:sz w:val="28"/>
          <w:szCs w:val="28"/>
          <w:lang w:val="vi-VN"/>
        </w:rPr>
        <w:t>- Hoa Kì và các nước cam kết tôn trọng độc lập, chủ quyền, thống nhất và toàn vẹn lãnh thổ của Việt Nam.</w:t>
      </w:r>
    </w:p>
    <w:p w:rsidR="00F82D21" w:rsidRPr="00F924CF" w:rsidRDefault="00F82D21" w:rsidP="00F82D21">
      <w:pPr>
        <w:ind w:left="202" w:hanging="202"/>
        <w:jc w:val="both"/>
        <w:rPr>
          <w:snapToGrid w:val="0"/>
          <w:sz w:val="28"/>
          <w:szCs w:val="28"/>
          <w:lang w:val="vi-VN"/>
        </w:rPr>
      </w:pPr>
      <w:r w:rsidRPr="00F924CF">
        <w:rPr>
          <w:snapToGrid w:val="0"/>
          <w:sz w:val="28"/>
          <w:szCs w:val="28"/>
          <w:lang w:val="vi-VN"/>
        </w:rPr>
        <w:t>- Hai bên ngừng bắn ở miền Nam lúc 24 giờ ngày 27/01/1973 và Hoa Kì cam kết chấm dứt mọi hoạt động chống phá miền Bắc Việt Nam.</w:t>
      </w:r>
    </w:p>
    <w:p w:rsidR="00F82D21" w:rsidRPr="00F924CF" w:rsidRDefault="00F82D21" w:rsidP="00F82D21">
      <w:pPr>
        <w:ind w:left="202" w:hanging="202"/>
        <w:jc w:val="both"/>
        <w:rPr>
          <w:snapToGrid w:val="0"/>
          <w:sz w:val="28"/>
          <w:szCs w:val="28"/>
          <w:lang w:val="vi-VN"/>
        </w:rPr>
      </w:pPr>
      <w:r w:rsidRPr="00F924CF">
        <w:rPr>
          <w:snapToGrid w:val="0"/>
          <w:sz w:val="28"/>
          <w:szCs w:val="28"/>
          <w:lang w:val="vi-VN"/>
        </w:rPr>
        <w:t xml:space="preserve">- Hoa Kì và đồng minh rút hết quân, phá hết các </w:t>
      </w:r>
      <w:r w:rsidRPr="00F924CF">
        <w:rPr>
          <w:snapToGrid w:val="0"/>
          <w:sz w:val="28"/>
          <w:szCs w:val="28"/>
          <w:lang w:val="vi-VN"/>
        </w:rPr>
        <w:softHyphen/>
        <w:t>căn cứ quân sự Mỹ, cam kết không can thiệp vào nội bộ miền Nam Việt Nam.</w:t>
      </w:r>
    </w:p>
    <w:p w:rsidR="00F82D21" w:rsidRPr="00F924CF" w:rsidRDefault="00F82D21" w:rsidP="00F82D21">
      <w:pPr>
        <w:ind w:left="202" w:hanging="202"/>
        <w:jc w:val="both"/>
        <w:rPr>
          <w:snapToGrid w:val="0"/>
          <w:sz w:val="28"/>
          <w:szCs w:val="28"/>
          <w:lang w:val="vi-VN"/>
        </w:rPr>
      </w:pPr>
      <w:r w:rsidRPr="00F924CF">
        <w:rPr>
          <w:snapToGrid w:val="0"/>
          <w:sz w:val="28"/>
          <w:szCs w:val="28"/>
          <w:lang w:val="vi-VN"/>
        </w:rPr>
        <w:t>- Nhân dân miền Nam tự quyết định tương lai chính trị thông qua tổng tuyển cử tự do.</w:t>
      </w:r>
    </w:p>
    <w:p w:rsidR="00F82D21" w:rsidRPr="00F924CF" w:rsidRDefault="00F82D21" w:rsidP="00F82D21">
      <w:pPr>
        <w:ind w:left="202" w:hanging="202"/>
        <w:jc w:val="both"/>
        <w:rPr>
          <w:snapToGrid w:val="0"/>
          <w:sz w:val="28"/>
          <w:szCs w:val="28"/>
          <w:lang w:val="vi-VN"/>
        </w:rPr>
      </w:pPr>
      <w:r w:rsidRPr="00F924CF">
        <w:rPr>
          <w:snapToGrid w:val="0"/>
          <w:sz w:val="28"/>
          <w:szCs w:val="28"/>
          <w:lang w:val="vi-VN"/>
        </w:rPr>
        <w:t>- Các bên công nhận thực tế miền Nam Việt Nam có 2 chính quyền, 2 quân đội, 2 vùng kiểm soát và 3 lực lượng chính trị.</w:t>
      </w:r>
    </w:p>
    <w:p w:rsidR="00F82D21" w:rsidRPr="00F924CF" w:rsidRDefault="00F82D21" w:rsidP="00F82D21">
      <w:pPr>
        <w:ind w:left="202" w:hanging="202"/>
        <w:jc w:val="both"/>
        <w:rPr>
          <w:snapToGrid w:val="0"/>
          <w:sz w:val="28"/>
          <w:szCs w:val="28"/>
          <w:lang w:val="vi-VN"/>
        </w:rPr>
      </w:pPr>
      <w:r w:rsidRPr="00F924CF">
        <w:rPr>
          <w:snapToGrid w:val="0"/>
          <w:sz w:val="28"/>
          <w:szCs w:val="28"/>
          <w:lang w:val="vi-VN"/>
        </w:rPr>
        <w:t>- Hai bên trao trả tù binh và dân thường bị bắt.</w:t>
      </w:r>
    </w:p>
    <w:p w:rsidR="00F82D21" w:rsidRPr="00F924CF" w:rsidRDefault="00F82D21" w:rsidP="00F82D21">
      <w:pPr>
        <w:ind w:left="202" w:hanging="202"/>
        <w:jc w:val="both"/>
        <w:rPr>
          <w:snapToGrid w:val="0"/>
          <w:sz w:val="28"/>
          <w:szCs w:val="28"/>
          <w:lang w:val="vi-VN"/>
        </w:rPr>
      </w:pPr>
      <w:r w:rsidRPr="00F924CF">
        <w:rPr>
          <w:snapToGrid w:val="0"/>
          <w:sz w:val="28"/>
          <w:szCs w:val="28"/>
          <w:lang w:val="vi-VN"/>
        </w:rPr>
        <w:t>- Hoa Kì cam kết góp phần hàn gắn vết thương chiến tranh ở Việt Nam và Đông Dương, lập quan hệ bình thường cùng có lợi với Việt Nam.</w:t>
      </w:r>
    </w:p>
    <w:p w:rsidR="00F82D21" w:rsidRDefault="00F82D21"/>
    <w:sectPr w:rsidR="00F82D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F87"/>
    <w:rsid w:val="002577BE"/>
    <w:rsid w:val="00262513"/>
    <w:rsid w:val="005A56ED"/>
    <w:rsid w:val="00653F87"/>
    <w:rsid w:val="00B2280F"/>
    <w:rsid w:val="00BF03CF"/>
    <w:rsid w:val="00F82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A42CF1"/>
  <w15:chartTrackingRefBased/>
  <w15:docId w15:val="{4F713A58-DD56-42CF-B69F-4598F7155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3F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dcterms:created xsi:type="dcterms:W3CDTF">2017-05-03T11:18:00Z</dcterms:created>
  <dcterms:modified xsi:type="dcterms:W3CDTF">2017-05-03T11:49:00Z</dcterms:modified>
</cp:coreProperties>
</file>